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C" w:rsidRPr="00E21CC8" w:rsidRDefault="00E21CC8" w:rsidP="00E21CC8">
      <w:pPr>
        <w:spacing w:after="0"/>
        <w:jc w:val="center"/>
        <w:rPr>
          <w:b/>
          <w:sz w:val="28"/>
          <w:szCs w:val="28"/>
        </w:rPr>
      </w:pPr>
      <w:r w:rsidRPr="00E21CC8">
        <w:rPr>
          <w:b/>
          <w:sz w:val="28"/>
          <w:szCs w:val="28"/>
        </w:rPr>
        <w:t>Schenectady County Community College Nomination Form for:</w:t>
      </w:r>
    </w:p>
    <w:p w:rsidR="00E21CC8" w:rsidRDefault="00E21CC8" w:rsidP="00E21CC8">
      <w:pPr>
        <w:spacing w:after="0"/>
        <w:jc w:val="center"/>
        <w:rPr>
          <w:b/>
          <w:sz w:val="28"/>
          <w:szCs w:val="28"/>
        </w:rPr>
      </w:pPr>
      <w:r w:rsidRPr="00E21CC8">
        <w:rPr>
          <w:b/>
          <w:sz w:val="28"/>
          <w:szCs w:val="28"/>
        </w:rPr>
        <w:t xml:space="preserve">SUNY Chancellor’s Award for </w:t>
      </w:r>
      <w:r w:rsidRPr="00E21CC8">
        <w:rPr>
          <w:b/>
          <w:sz w:val="28"/>
          <w:szCs w:val="28"/>
          <w:u w:val="single"/>
        </w:rPr>
        <w:t xml:space="preserve">Excellence in </w:t>
      </w:r>
      <w:r w:rsidR="00252FC5">
        <w:rPr>
          <w:b/>
          <w:sz w:val="28"/>
          <w:szCs w:val="28"/>
          <w:u w:val="single"/>
        </w:rPr>
        <w:t>Scholarship and Creative Activities</w:t>
      </w:r>
    </w:p>
    <w:p w:rsidR="001A4062" w:rsidRPr="00315AD5" w:rsidRDefault="001A4062" w:rsidP="001A4062">
      <w:pPr>
        <w:spacing w:before="100" w:beforeAutospacing="1" w:after="100" w:afterAutospacing="1" w:line="240" w:lineRule="auto"/>
        <w:rPr>
          <w:rFonts w:ascii="Times New Roman" w:eastAsia="Times New Roman" w:hAnsi="Times New Roman" w:cs="Times New Roman"/>
          <w:sz w:val="20"/>
          <w:szCs w:val="20"/>
        </w:rPr>
      </w:pPr>
      <w:r w:rsidRPr="001A4062">
        <w:rPr>
          <w:rFonts w:ascii="Times New Roman" w:eastAsia="Times New Roman" w:hAnsi="Times New Roman" w:cs="Times New Roman"/>
          <w:sz w:val="20"/>
          <w:szCs w:val="20"/>
        </w:rPr>
        <w:t xml:space="preserve">The Chancellor’s Award for Excellence in Scholarship and Creative Activities supports the pursuits foundational to sustaining the intellectual growth of SUNY institutions by recognizing consistently outstanding scholarly and creative productivity, </w:t>
      </w:r>
      <w:r w:rsidRPr="00315AD5">
        <w:rPr>
          <w:rFonts w:ascii="Times New Roman" w:eastAsia="Times New Roman" w:hAnsi="Times New Roman" w:cs="Times New Roman"/>
          <w:b/>
          <w:bCs/>
          <w:sz w:val="20"/>
          <w:szCs w:val="20"/>
        </w:rPr>
        <w:t>conducted</w:t>
      </w:r>
      <w:r w:rsidRPr="001A4062">
        <w:rPr>
          <w:rFonts w:ascii="Times New Roman" w:eastAsia="Times New Roman" w:hAnsi="Times New Roman" w:cs="Times New Roman"/>
          <w:sz w:val="20"/>
          <w:szCs w:val="20"/>
        </w:rPr>
        <w:t xml:space="preserve"> </w:t>
      </w:r>
      <w:r w:rsidRPr="00315AD5">
        <w:rPr>
          <w:rFonts w:ascii="Times New Roman" w:eastAsia="Times New Roman" w:hAnsi="Times New Roman" w:cs="Times New Roman"/>
          <w:b/>
          <w:bCs/>
          <w:sz w:val="20"/>
          <w:szCs w:val="20"/>
        </w:rPr>
        <w:t xml:space="preserve">in addition to teaching, by SUNY’s instructional faculty. </w:t>
      </w:r>
    </w:p>
    <w:p w:rsidR="001A4062" w:rsidRPr="00315AD5" w:rsidRDefault="001A4062" w:rsidP="001A4062">
      <w:pPr>
        <w:spacing w:before="100" w:beforeAutospacing="1" w:after="100" w:afterAutospacing="1" w:line="240" w:lineRule="auto"/>
        <w:rPr>
          <w:rFonts w:ascii="Times New Roman" w:eastAsia="Times New Roman" w:hAnsi="Times New Roman" w:cs="Times New Roman"/>
          <w:sz w:val="20"/>
          <w:szCs w:val="20"/>
        </w:rPr>
      </w:pPr>
      <w:r w:rsidRPr="001A4062">
        <w:rPr>
          <w:rFonts w:ascii="Times New Roman" w:eastAsia="Times New Roman" w:hAnsi="Times New Roman" w:cs="Times New Roman"/>
          <w:sz w:val="20"/>
          <w:szCs w:val="20"/>
        </w:rPr>
        <w:t>Evidence of sound scholarship (traditionally research and publication in the sciences and humanities) and creative productivity (in fields where scholarship takes the form of artistic production, performance, composition, etc.) can be demonstrated through a variety of avenues, including grants, release time, honors, etc. The selection criteria for this award shall include a reasonable combination of, but not be restricted to, those appearing below. Nominees should be individuals who have:</w:t>
      </w:r>
    </w:p>
    <w:p w:rsidR="001A4062" w:rsidRPr="001A4062" w:rsidRDefault="001A4062" w:rsidP="001A4062">
      <w:pPr>
        <w:spacing w:before="100" w:beforeAutospacing="1" w:after="100" w:afterAutospacing="1" w:line="240" w:lineRule="auto"/>
        <w:rPr>
          <w:rFonts w:ascii="Times New Roman" w:eastAsia="Times New Roman" w:hAnsi="Times New Roman" w:cs="Times New Roman"/>
          <w:sz w:val="20"/>
          <w:szCs w:val="20"/>
        </w:rPr>
      </w:pPr>
      <w:r w:rsidRPr="00315AD5">
        <w:rPr>
          <w:rFonts w:ascii="Times New Roman" w:eastAsia="Times New Roman" w:hAnsi="Times New Roman" w:cs="Times New Roman"/>
          <w:b/>
          <w:bCs/>
          <w:sz w:val="20"/>
          <w:szCs w:val="20"/>
        </w:rPr>
        <w:t>For Scholarship (research in the sciences, social sciences, and humanities)</w:t>
      </w:r>
      <w:r w:rsidRPr="001A4062">
        <w:rPr>
          <w:rFonts w:ascii="Times New Roman" w:eastAsia="Times New Roman" w:hAnsi="Times New Roman" w:cs="Times New Roman"/>
          <w:sz w:val="20"/>
          <w:szCs w:val="20"/>
        </w:rPr>
        <w:t xml:space="preserve"> – An excellent, sustained record of research publications in peer-reviewed journals, and/or research monographs, and/or research-oriented texts; or a record of presenting at national and/or international conferences, presentation of papers published in conference proceedings and/or digests, patents awarded, grants secured, and citation of work by individuals or groups other than the nominee’s collaborators.</w:t>
      </w:r>
    </w:p>
    <w:p w:rsidR="001A4062" w:rsidRPr="00315AD5" w:rsidRDefault="001A4062" w:rsidP="001A4062">
      <w:pPr>
        <w:spacing w:before="100" w:beforeAutospacing="1" w:after="100" w:afterAutospacing="1" w:line="240" w:lineRule="auto"/>
        <w:rPr>
          <w:rFonts w:ascii="Times New Roman" w:eastAsia="Times New Roman" w:hAnsi="Times New Roman" w:cs="Times New Roman"/>
          <w:sz w:val="20"/>
          <w:szCs w:val="20"/>
        </w:rPr>
      </w:pPr>
      <w:r w:rsidRPr="001A4062">
        <w:rPr>
          <w:rFonts w:ascii="Times New Roman" w:eastAsia="Times New Roman" w:hAnsi="Times New Roman" w:cs="Times New Roman"/>
          <w:b/>
          <w:sz w:val="20"/>
          <w:szCs w:val="20"/>
        </w:rPr>
        <w:t>For Creative Productivity (generally the fine or performing arts or those fields where creative productivity constitutes scholarship e.g., culinary arts, etc.)</w:t>
      </w:r>
      <w:r w:rsidRPr="001A4062">
        <w:rPr>
          <w:rFonts w:ascii="Times New Roman" w:eastAsia="Times New Roman" w:hAnsi="Times New Roman" w:cs="Times New Roman"/>
          <w:sz w:val="20"/>
          <w:szCs w:val="20"/>
        </w:rPr>
        <w:t xml:space="preserve"> – A record of excellence in creative activity appropriate for the specific field or discipline, such as exhibitions, shows, performances, productions, and stage work; or a record demonstrating evidence of critical reviews, grants, inclusion of works in permanent collections, retrospectives, and other forms of external recognition and acclaim.</w:t>
      </w:r>
    </w:p>
    <w:p w:rsidR="00E21CC8" w:rsidRPr="001A4062" w:rsidRDefault="00E21CC8" w:rsidP="001A4062">
      <w:pPr>
        <w:spacing w:before="100" w:beforeAutospacing="1" w:after="100" w:afterAutospacing="1" w:line="240" w:lineRule="auto"/>
        <w:rPr>
          <w:rFonts w:ascii="Times New Roman" w:eastAsia="Times New Roman" w:hAnsi="Times New Roman" w:cs="Times New Roman"/>
          <w:sz w:val="24"/>
          <w:szCs w:val="24"/>
        </w:rPr>
      </w:pPr>
      <w:r w:rsidRPr="00E21CC8">
        <w:rPr>
          <w:b/>
          <w:sz w:val="28"/>
          <w:szCs w:val="28"/>
        </w:rPr>
        <w:t>Nominee</w:t>
      </w:r>
    </w:p>
    <w:tbl>
      <w:tblPr>
        <w:tblStyle w:val="TableGrid"/>
        <w:tblW w:w="0" w:type="auto"/>
        <w:tblLook w:val="04A0" w:firstRow="1" w:lastRow="0" w:firstColumn="1" w:lastColumn="0" w:noHBand="0" w:noVBand="1"/>
      </w:tblPr>
      <w:tblGrid>
        <w:gridCol w:w="9576"/>
      </w:tblGrid>
      <w:tr w:rsidR="00E21CC8" w:rsidRPr="00E21CC8" w:rsidTr="00E21CC8">
        <w:tc>
          <w:tcPr>
            <w:tcW w:w="9576" w:type="dxa"/>
          </w:tcPr>
          <w:p w:rsidR="00E21CC8" w:rsidRPr="00E21CC8" w:rsidRDefault="00E21CC8" w:rsidP="00E21CC8">
            <w:r w:rsidRPr="00E21CC8">
              <w:t xml:space="preserve">Name: </w:t>
            </w:r>
          </w:p>
        </w:tc>
      </w:tr>
      <w:tr w:rsidR="00E21CC8" w:rsidRPr="00E21CC8" w:rsidTr="00E21CC8">
        <w:tc>
          <w:tcPr>
            <w:tcW w:w="9576" w:type="dxa"/>
          </w:tcPr>
          <w:p w:rsidR="00E21CC8" w:rsidRPr="00E21CC8" w:rsidRDefault="00E21CC8" w:rsidP="00E21CC8">
            <w:r w:rsidRPr="00E21CC8">
              <w:t xml:space="preserve">Title: </w:t>
            </w:r>
          </w:p>
        </w:tc>
      </w:tr>
      <w:tr w:rsidR="00E21CC8" w:rsidRPr="00E21CC8" w:rsidTr="00E21CC8">
        <w:tc>
          <w:tcPr>
            <w:tcW w:w="9576" w:type="dxa"/>
          </w:tcPr>
          <w:p w:rsidR="00E21CC8" w:rsidRPr="00E21CC8" w:rsidRDefault="00E21CC8" w:rsidP="00E21CC8">
            <w:r w:rsidRPr="00E21CC8">
              <w:t xml:space="preserve">Division: </w:t>
            </w:r>
          </w:p>
        </w:tc>
      </w:tr>
      <w:tr w:rsidR="00E21CC8" w:rsidRPr="00E21CC8" w:rsidTr="00E21CC8">
        <w:tc>
          <w:tcPr>
            <w:tcW w:w="9576" w:type="dxa"/>
          </w:tcPr>
          <w:p w:rsidR="00E21CC8" w:rsidRPr="00E21CC8" w:rsidRDefault="00E21CC8" w:rsidP="00E21CC8">
            <w:r w:rsidRPr="00E21CC8">
              <w:t xml:space="preserve">Business Phone Number: </w:t>
            </w:r>
          </w:p>
        </w:tc>
      </w:tr>
    </w:tbl>
    <w:p w:rsidR="00E21CC8" w:rsidRPr="00E21CC8" w:rsidRDefault="00E21CC8" w:rsidP="00E21CC8">
      <w:pPr>
        <w:spacing w:after="0"/>
        <w:rPr>
          <w:b/>
        </w:rPr>
      </w:pPr>
    </w:p>
    <w:p w:rsidR="00E21CC8" w:rsidRPr="00E21CC8" w:rsidRDefault="00E21CC8" w:rsidP="00E21CC8">
      <w:pPr>
        <w:spacing w:after="0"/>
        <w:rPr>
          <w:b/>
          <w:sz w:val="28"/>
          <w:szCs w:val="28"/>
        </w:rPr>
      </w:pPr>
      <w:r w:rsidRPr="00E21CC8">
        <w:rPr>
          <w:b/>
          <w:sz w:val="28"/>
          <w:szCs w:val="28"/>
        </w:rPr>
        <w:t>Submitted by</w:t>
      </w:r>
    </w:p>
    <w:tbl>
      <w:tblPr>
        <w:tblStyle w:val="TableGrid"/>
        <w:tblW w:w="0" w:type="auto"/>
        <w:tblLook w:val="04A0" w:firstRow="1" w:lastRow="0" w:firstColumn="1" w:lastColumn="0" w:noHBand="0" w:noVBand="1"/>
      </w:tblPr>
      <w:tblGrid>
        <w:gridCol w:w="9576"/>
      </w:tblGrid>
      <w:tr w:rsidR="00E21CC8" w:rsidRPr="00E21CC8" w:rsidTr="00EA749C">
        <w:tc>
          <w:tcPr>
            <w:tcW w:w="9576" w:type="dxa"/>
          </w:tcPr>
          <w:p w:rsidR="00E21CC8" w:rsidRPr="00E21CC8" w:rsidRDefault="00E21CC8" w:rsidP="00EA749C">
            <w:r w:rsidRPr="00E21CC8">
              <w:t xml:space="preserve">Name: </w:t>
            </w:r>
          </w:p>
        </w:tc>
      </w:tr>
      <w:tr w:rsidR="00E21CC8" w:rsidRPr="00E21CC8" w:rsidTr="00EA749C">
        <w:tc>
          <w:tcPr>
            <w:tcW w:w="9576" w:type="dxa"/>
          </w:tcPr>
          <w:p w:rsidR="00E21CC8" w:rsidRPr="00E21CC8" w:rsidRDefault="00E21CC8" w:rsidP="00EA749C">
            <w:r w:rsidRPr="00E21CC8">
              <w:t xml:space="preserve">Title: </w:t>
            </w:r>
          </w:p>
        </w:tc>
      </w:tr>
      <w:tr w:rsidR="00E21CC8" w:rsidRPr="00E21CC8" w:rsidTr="00EA749C">
        <w:tc>
          <w:tcPr>
            <w:tcW w:w="9576" w:type="dxa"/>
          </w:tcPr>
          <w:p w:rsidR="00E21CC8" w:rsidRPr="00E21CC8" w:rsidRDefault="00E21CC8" w:rsidP="00EA749C">
            <w:r w:rsidRPr="00E21CC8">
              <w:t xml:space="preserve">Division: </w:t>
            </w:r>
          </w:p>
        </w:tc>
      </w:tr>
      <w:tr w:rsidR="00E21CC8" w:rsidRPr="00E21CC8" w:rsidTr="00EA749C">
        <w:tc>
          <w:tcPr>
            <w:tcW w:w="9576" w:type="dxa"/>
          </w:tcPr>
          <w:p w:rsidR="00E21CC8" w:rsidRPr="00E21CC8" w:rsidRDefault="00E21CC8" w:rsidP="00EA749C">
            <w:r w:rsidRPr="00E21CC8">
              <w:t xml:space="preserve">Business Phone Number: </w:t>
            </w:r>
          </w:p>
        </w:tc>
      </w:tr>
    </w:tbl>
    <w:p w:rsidR="00524C53" w:rsidRDefault="00524C53" w:rsidP="00524C53">
      <w:pPr>
        <w:spacing w:after="0"/>
        <w:rPr>
          <w:b/>
          <w:i/>
        </w:rPr>
      </w:pPr>
    </w:p>
    <w:p w:rsidR="00524C53" w:rsidRDefault="00524C53" w:rsidP="00524C53">
      <w:pPr>
        <w:spacing w:after="0"/>
        <w:rPr>
          <w:b/>
          <w:i/>
        </w:rPr>
      </w:pPr>
    </w:p>
    <w:p w:rsidR="00524C53" w:rsidRPr="009347B1" w:rsidRDefault="00524C53" w:rsidP="00524C53">
      <w:pPr>
        <w:spacing w:after="0"/>
        <w:rPr>
          <w:b/>
          <w:i/>
        </w:rPr>
      </w:pPr>
      <w:r w:rsidRPr="00686E53">
        <w:rPr>
          <w:b/>
          <w:i/>
        </w:rPr>
        <w:t xml:space="preserve">In an effort to provide maximum support for your nominee, </w:t>
      </w:r>
      <w:r>
        <w:rPr>
          <w:b/>
          <w:i/>
        </w:rPr>
        <w:t xml:space="preserve">you are encouraged to provide </w:t>
      </w:r>
      <w:r w:rsidRPr="00686E53">
        <w:rPr>
          <w:b/>
          <w:i/>
        </w:rPr>
        <w:t>as many of the following details as possible</w:t>
      </w:r>
      <w:r w:rsidR="00441B60">
        <w:rPr>
          <w:b/>
          <w:i/>
        </w:rPr>
        <w:t>, providing specifics where feasible</w:t>
      </w:r>
      <w:r w:rsidRPr="00686E53">
        <w:rPr>
          <w:b/>
          <w:i/>
        </w:rPr>
        <w:t>.</w:t>
      </w:r>
    </w:p>
    <w:p w:rsidR="00E21CC8" w:rsidRPr="00E21CC8" w:rsidRDefault="00E21CC8" w:rsidP="00E21CC8">
      <w:pPr>
        <w:spacing w:after="0"/>
        <w:rPr>
          <w:b/>
        </w:rPr>
      </w:pPr>
    </w:p>
    <w:p w:rsidR="00E21CC8" w:rsidRPr="00F06165" w:rsidRDefault="00E21CC8" w:rsidP="00F06165">
      <w:pPr>
        <w:spacing w:after="0"/>
        <w:ind w:left="-90"/>
        <w:rPr>
          <w:b/>
        </w:rPr>
      </w:pPr>
      <w:r w:rsidRPr="00F06165">
        <w:rPr>
          <w:b/>
        </w:rPr>
        <w:t xml:space="preserve">I. </w:t>
      </w:r>
      <w:r w:rsidR="005D563A" w:rsidRPr="00F06165">
        <w:rPr>
          <w:b/>
        </w:rPr>
        <w:t xml:space="preserve">Please list up to five examples which demonstrate the nominee’s </w:t>
      </w:r>
      <w:r w:rsidR="00252FC5">
        <w:rPr>
          <w:b/>
        </w:rPr>
        <w:t>excellent, s</w:t>
      </w:r>
      <w:r w:rsidR="00083988">
        <w:rPr>
          <w:b/>
        </w:rPr>
        <w:t xml:space="preserve">ustained record of </w:t>
      </w:r>
      <w:r w:rsidR="00252FC5">
        <w:rPr>
          <w:b/>
        </w:rPr>
        <w:t xml:space="preserve">research </w:t>
      </w:r>
      <w:r w:rsidR="00F572CF">
        <w:rPr>
          <w:b/>
        </w:rPr>
        <w:t xml:space="preserve">publications in peer reviewed journals, </w:t>
      </w:r>
      <w:r w:rsidR="00083988">
        <w:rPr>
          <w:b/>
        </w:rPr>
        <w:t>and/or research monographs, and/</w:t>
      </w:r>
      <w:r w:rsidR="00F572CF">
        <w:rPr>
          <w:b/>
        </w:rPr>
        <w:t>or research-oriented texts; or a record of presenting a at na</w:t>
      </w:r>
      <w:r w:rsidR="00083988">
        <w:rPr>
          <w:b/>
        </w:rPr>
        <w:t>tional and or international conf</w:t>
      </w:r>
      <w:r w:rsidR="00F572CF">
        <w:rPr>
          <w:b/>
        </w:rPr>
        <w:t xml:space="preserve">erences, presentation of papers published in conference proceedings and </w:t>
      </w:r>
      <w:r w:rsidR="00083988">
        <w:rPr>
          <w:b/>
        </w:rPr>
        <w:t>/</w:t>
      </w:r>
      <w:r w:rsidR="00F572CF">
        <w:rPr>
          <w:b/>
        </w:rPr>
        <w:t>or digests</w:t>
      </w:r>
      <w:r w:rsidR="00083988">
        <w:rPr>
          <w:b/>
        </w:rPr>
        <w:t>,</w:t>
      </w:r>
      <w:r w:rsidR="00F572CF">
        <w:rPr>
          <w:b/>
        </w:rPr>
        <w:t xml:space="preserve"> patents awarded, grants secured and citation of work by individuals or groups other </w:t>
      </w:r>
      <w:r w:rsidR="00083988">
        <w:rPr>
          <w:b/>
        </w:rPr>
        <w:t>than the nominee’s collaborators.</w:t>
      </w:r>
    </w:p>
    <w:tbl>
      <w:tblPr>
        <w:tblStyle w:val="TableGrid"/>
        <w:tblW w:w="0" w:type="auto"/>
        <w:tblLook w:val="04A0" w:firstRow="1" w:lastRow="0" w:firstColumn="1" w:lastColumn="0" w:noHBand="0" w:noVBand="1"/>
      </w:tblPr>
      <w:tblGrid>
        <w:gridCol w:w="9576"/>
      </w:tblGrid>
      <w:tr w:rsidR="005D563A" w:rsidTr="005D563A">
        <w:tc>
          <w:tcPr>
            <w:tcW w:w="9576" w:type="dxa"/>
          </w:tcPr>
          <w:p w:rsidR="005D563A" w:rsidRDefault="005D563A" w:rsidP="00E21CC8">
            <w:pPr>
              <w:rPr>
                <w:b/>
              </w:rPr>
            </w:pPr>
            <w:r>
              <w:rPr>
                <w:b/>
              </w:rPr>
              <w:t>1.</w:t>
            </w:r>
          </w:p>
        </w:tc>
      </w:tr>
      <w:tr w:rsidR="005D563A" w:rsidTr="005D563A">
        <w:tc>
          <w:tcPr>
            <w:tcW w:w="9576" w:type="dxa"/>
          </w:tcPr>
          <w:p w:rsidR="005D563A" w:rsidRDefault="005D563A" w:rsidP="00E21CC8">
            <w:pPr>
              <w:rPr>
                <w:b/>
              </w:rPr>
            </w:pPr>
            <w:r>
              <w:rPr>
                <w:b/>
              </w:rPr>
              <w:t>2.</w:t>
            </w:r>
          </w:p>
        </w:tc>
      </w:tr>
      <w:tr w:rsidR="005D563A" w:rsidTr="005D563A">
        <w:tc>
          <w:tcPr>
            <w:tcW w:w="9576" w:type="dxa"/>
          </w:tcPr>
          <w:p w:rsidR="005D563A" w:rsidRDefault="005D563A" w:rsidP="00E21CC8">
            <w:pPr>
              <w:rPr>
                <w:b/>
              </w:rPr>
            </w:pPr>
            <w:r>
              <w:rPr>
                <w:b/>
              </w:rPr>
              <w:t>3.</w:t>
            </w:r>
          </w:p>
        </w:tc>
      </w:tr>
      <w:tr w:rsidR="005D563A" w:rsidTr="005D563A">
        <w:tc>
          <w:tcPr>
            <w:tcW w:w="9576" w:type="dxa"/>
          </w:tcPr>
          <w:p w:rsidR="005D563A" w:rsidRDefault="005D563A" w:rsidP="00E21CC8">
            <w:pPr>
              <w:rPr>
                <w:b/>
              </w:rPr>
            </w:pPr>
            <w:r>
              <w:rPr>
                <w:b/>
              </w:rPr>
              <w:t>4.</w:t>
            </w:r>
          </w:p>
        </w:tc>
      </w:tr>
      <w:tr w:rsidR="005D563A" w:rsidTr="005D563A">
        <w:tc>
          <w:tcPr>
            <w:tcW w:w="9576" w:type="dxa"/>
          </w:tcPr>
          <w:p w:rsidR="005D563A" w:rsidRDefault="005D563A" w:rsidP="00E21CC8">
            <w:pPr>
              <w:rPr>
                <w:b/>
              </w:rPr>
            </w:pPr>
            <w:r>
              <w:rPr>
                <w:b/>
              </w:rPr>
              <w:lastRenderedPageBreak/>
              <w:t>5.</w:t>
            </w:r>
          </w:p>
        </w:tc>
      </w:tr>
    </w:tbl>
    <w:p w:rsidR="005D563A" w:rsidRDefault="005D563A" w:rsidP="00E21CC8">
      <w:pPr>
        <w:spacing w:after="0"/>
        <w:rPr>
          <w:b/>
        </w:rPr>
      </w:pPr>
    </w:p>
    <w:p w:rsidR="00943CC2" w:rsidRDefault="00524C53" w:rsidP="00943CC2">
      <w:pPr>
        <w:spacing w:after="0"/>
        <w:ind w:left="-90"/>
        <w:rPr>
          <w:b/>
        </w:rPr>
      </w:pPr>
      <w:r>
        <w:rPr>
          <w:b/>
        </w:rPr>
        <w:t>II</w:t>
      </w:r>
      <w:r w:rsidR="00F06165">
        <w:rPr>
          <w:b/>
        </w:rPr>
        <w:t xml:space="preserve">. </w:t>
      </w:r>
      <w:r w:rsidR="003C4903">
        <w:rPr>
          <w:b/>
        </w:rPr>
        <w:t xml:space="preserve"> </w:t>
      </w:r>
      <w:r w:rsidR="00943CC2" w:rsidRPr="00F06165">
        <w:rPr>
          <w:b/>
        </w:rPr>
        <w:t xml:space="preserve">Please list up to five examples which demonstrate the nominee’s </w:t>
      </w:r>
      <w:r w:rsidR="00252FC5">
        <w:rPr>
          <w:b/>
        </w:rPr>
        <w:t xml:space="preserve">excellent, sustained record in creative activity </w:t>
      </w:r>
      <w:r w:rsidR="00083988">
        <w:rPr>
          <w:b/>
        </w:rPr>
        <w:t xml:space="preserve"> appropriate for the specific field or discipline, such as exhibitions, shows</w:t>
      </w:r>
      <w:r w:rsidR="00974435">
        <w:rPr>
          <w:b/>
        </w:rPr>
        <w:t xml:space="preserve">, </w:t>
      </w:r>
      <w:r w:rsidR="00083988">
        <w:rPr>
          <w:b/>
        </w:rPr>
        <w:t xml:space="preserve"> performances, productions, and stage work; or a record demonstrati</w:t>
      </w:r>
      <w:r w:rsidR="00974435">
        <w:rPr>
          <w:b/>
        </w:rPr>
        <w:t>ng evid</w:t>
      </w:r>
      <w:r w:rsidR="00083988">
        <w:rPr>
          <w:b/>
        </w:rPr>
        <w:t>ence of critical reviews, grants, inclusion of works in permanent c</w:t>
      </w:r>
      <w:r w:rsidR="00974435">
        <w:rPr>
          <w:b/>
        </w:rPr>
        <w:t>ollections, retrospectives, and other forms of external recognition and acclaim.</w:t>
      </w:r>
    </w:p>
    <w:tbl>
      <w:tblPr>
        <w:tblStyle w:val="TableGrid"/>
        <w:tblW w:w="0" w:type="auto"/>
        <w:tblLook w:val="04A0" w:firstRow="1" w:lastRow="0" w:firstColumn="1" w:lastColumn="0" w:noHBand="0" w:noVBand="1"/>
      </w:tblPr>
      <w:tblGrid>
        <w:gridCol w:w="9576"/>
      </w:tblGrid>
      <w:tr w:rsidR="00F06165" w:rsidTr="00EA749C">
        <w:tc>
          <w:tcPr>
            <w:tcW w:w="9576" w:type="dxa"/>
          </w:tcPr>
          <w:p w:rsidR="00F06165" w:rsidRDefault="00F06165" w:rsidP="00EA749C">
            <w:pPr>
              <w:rPr>
                <w:b/>
              </w:rPr>
            </w:pPr>
            <w:r>
              <w:rPr>
                <w:b/>
              </w:rPr>
              <w:t>1.</w:t>
            </w:r>
          </w:p>
        </w:tc>
      </w:tr>
      <w:tr w:rsidR="00F06165" w:rsidTr="00EA749C">
        <w:tc>
          <w:tcPr>
            <w:tcW w:w="9576" w:type="dxa"/>
          </w:tcPr>
          <w:p w:rsidR="00F06165" w:rsidRDefault="00F06165" w:rsidP="00EA749C">
            <w:pPr>
              <w:rPr>
                <w:b/>
              </w:rPr>
            </w:pPr>
            <w:r>
              <w:rPr>
                <w:b/>
              </w:rPr>
              <w:t>2.</w:t>
            </w:r>
          </w:p>
        </w:tc>
      </w:tr>
      <w:tr w:rsidR="00F06165" w:rsidTr="00EA749C">
        <w:tc>
          <w:tcPr>
            <w:tcW w:w="9576" w:type="dxa"/>
          </w:tcPr>
          <w:p w:rsidR="00F06165" w:rsidRDefault="00F06165" w:rsidP="00EA749C">
            <w:pPr>
              <w:rPr>
                <w:b/>
              </w:rPr>
            </w:pPr>
            <w:r>
              <w:rPr>
                <w:b/>
              </w:rPr>
              <w:t>3.</w:t>
            </w:r>
          </w:p>
        </w:tc>
      </w:tr>
      <w:tr w:rsidR="00F06165" w:rsidTr="00EA749C">
        <w:tc>
          <w:tcPr>
            <w:tcW w:w="9576" w:type="dxa"/>
          </w:tcPr>
          <w:p w:rsidR="00F06165" w:rsidRDefault="00F06165" w:rsidP="00EA749C">
            <w:pPr>
              <w:rPr>
                <w:b/>
              </w:rPr>
            </w:pPr>
            <w:r>
              <w:rPr>
                <w:b/>
              </w:rPr>
              <w:t>4.</w:t>
            </w:r>
          </w:p>
        </w:tc>
      </w:tr>
      <w:tr w:rsidR="00F06165" w:rsidTr="00EA749C">
        <w:tc>
          <w:tcPr>
            <w:tcW w:w="9576" w:type="dxa"/>
          </w:tcPr>
          <w:p w:rsidR="00F06165" w:rsidRDefault="00F06165" w:rsidP="00EA749C">
            <w:pPr>
              <w:rPr>
                <w:b/>
              </w:rPr>
            </w:pPr>
            <w:r>
              <w:rPr>
                <w:b/>
              </w:rPr>
              <w:t>5.</w:t>
            </w:r>
          </w:p>
        </w:tc>
      </w:tr>
    </w:tbl>
    <w:p w:rsidR="00524C53" w:rsidRPr="00007B0E" w:rsidRDefault="00524C53" w:rsidP="00524C53">
      <w:pPr>
        <w:pStyle w:val="xmsonormal"/>
        <w:rPr>
          <w:rFonts w:asciiTheme="minorHAnsi" w:hAnsiTheme="minorHAnsi"/>
          <w:b/>
          <w:i/>
          <w:sz w:val="22"/>
          <w:szCs w:val="22"/>
        </w:rPr>
      </w:pPr>
      <w:r w:rsidRPr="00007B0E">
        <w:rPr>
          <w:rFonts w:asciiTheme="minorHAnsi" w:hAnsiTheme="minorHAnsi"/>
          <w:b/>
          <w:i/>
          <w:sz w:val="22"/>
          <w:szCs w:val="22"/>
        </w:rPr>
        <w:t>If you would like to expand on any of your examples, you may submit a narrative statement (less than 500 words) in support of this nominee.</w:t>
      </w:r>
    </w:p>
    <w:p w:rsidR="0039095A" w:rsidRDefault="0039095A" w:rsidP="00E21CC8">
      <w:pPr>
        <w:spacing w:after="0"/>
        <w:rPr>
          <w:b/>
        </w:rPr>
      </w:pPr>
      <w:r>
        <w:rPr>
          <w:b/>
        </w:rPr>
        <w:t>Narrative of support:</w:t>
      </w: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6D71DC" w:rsidRDefault="006D71DC" w:rsidP="00E21CC8">
      <w:pPr>
        <w:spacing w:after="0"/>
        <w:rPr>
          <w:b/>
        </w:rPr>
      </w:pPr>
    </w:p>
    <w:p w:rsidR="00346BB8" w:rsidRDefault="00346BB8" w:rsidP="00862E3F">
      <w:pPr>
        <w:autoSpaceDE w:val="0"/>
        <w:autoSpaceDN w:val="0"/>
        <w:adjustRightInd w:val="0"/>
        <w:rPr>
          <w:b/>
        </w:rPr>
      </w:pPr>
    </w:p>
    <w:p w:rsidR="0053063B" w:rsidRDefault="0053063B" w:rsidP="0053063B">
      <w:pPr>
        <w:autoSpaceDE w:val="0"/>
        <w:autoSpaceDN w:val="0"/>
        <w:adjustRightInd w:val="0"/>
        <w:rPr>
          <w:b/>
        </w:rPr>
      </w:pPr>
    </w:p>
    <w:p w:rsidR="0053063B" w:rsidRDefault="0053063B" w:rsidP="0053063B">
      <w:pPr>
        <w:autoSpaceDE w:val="0"/>
        <w:autoSpaceDN w:val="0"/>
        <w:adjustRightInd w:val="0"/>
        <w:rPr>
          <w:b/>
        </w:rPr>
      </w:pPr>
    </w:p>
    <w:p w:rsidR="0053063B" w:rsidRDefault="0053063B" w:rsidP="0053063B">
      <w:pPr>
        <w:autoSpaceDE w:val="0"/>
        <w:autoSpaceDN w:val="0"/>
        <w:adjustRightInd w:val="0"/>
        <w:rPr>
          <w:rFonts w:cs="Helvetica"/>
          <w:b/>
        </w:rPr>
      </w:pPr>
      <w:bookmarkStart w:id="0" w:name="_GoBack"/>
      <w:bookmarkEnd w:id="0"/>
      <w:r>
        <w:rPr>
          <w:b/>
        </w:rPr>
        <w:t xml:space="preserve">Please place all ballots in any one of the conveniently located ballot boxes as these will be delivered to the Office of the Human Resources, E126, </w:t>
      </w:r>
      <w:r>
        <w:rPr>
          <w:rFonts w:cs="Helvetica"/>
          <w:b/>
        </w:rPr>
        <w:t>no later than 4 p.m. on November 30, 2016. Ballot boxes can be found at the security desks in Elston Hall, Center City and the Music Building; Library; the Office of the President; and the copy room.</w:t>
      </w:r>
    </w:p>
    <w:p w:rsidR="00346BB8" w:rsidRDefault="00346BB8" w:rsidP="00862E3F">
      <w:pPr>
        <w:autoSpaceDE w:val="0"/>
        <w:autoSpaceDN w:val="0"/>
        <w:adjustRightInd w:val="0"/>
        <w:rPr>
          <w:b/>
        </w:rPr>
      </w:pPr>
    </w:p>
    <w:sectPr w:rsidR="00346BB8" w:rsidSect="00F0616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1CC8"/>
    <w:rsid w:val="00083988"/>
    <w:rsid w:val="00154333"/>
    <w:rsid w:val="001A4062"/>
    <w:rsid w:val="001C1CAC"/>
    <w:rsid w:val="001F7879"/>
    <w:rsid w:val="00252FC5"/>
    <w:rsid w:val="0028395C"/>
    <w:rsid w:val="00315AD5"/>
    <w:rsid w:val="00346BB8"/>
    <w:rsid w:val="0039095A"/>
    <w:rsid w:val="003C4903"/>
    <w:rsid w:val="00423341"/>
    <w:rsid w:val="00441B60"/>
    <w:rsid w:val="00466C58"/>
    <w:rsid w:val="004940BC"/>
    <w:rsid w:val="004C3F2F"/>
    <w:rsid w:val="00524C53"/>
    <w:rsid w:val="0053063B"/>
    <w:rsid w:val="005D563A"/>
    <w:rsid w:val="006D71DC"/>
    <w:rsid w:val="00780075"/>
    <w:rsid w:val="00852380"/>
    <w:rsid w:val="00862E3F"/>
    <w:rsid w:val="00865955"/>
    <w:rsid w:val="008940CF"/>
    <w:rsid w:val="00894364"/>
    <w:rsid w:val="009066B3"/>
    <w:rsid w:val="00943CC2"/>
    <w:rsid w:val="00974435"/>
    <w:rsid w:val="0099484F"/>
    <w:rsid w:val="009C288B"/>
    <w:rsid w:val="009E5223"/>
    <w:rsid w:val="00A51857"/>
    <w:rsid w:val="00A75D41"/>
    <w:rsid w:val="00A835F1"/>
    <w:rsid w:val="00B64C52"/>
    <w:rsid w:val="00C22FD1"/>
    <w:rsid w:val="00C57A91"/>
    <w:rsid w:val="00CD2FB6"/>
    <w:rsid w:val="00CF790B"/>
    <w:rsid w:val="00D46139"/>
    <w:rsid w:val="00D75521"/>
    <w:rsid w:val="00DA77FD"/>
    <w:rsid w:val="00DB0F6B"/>
    <w:rsid w:val="00E21CC8"/>
    <w:rsid w:val="00E359F7"/>
    <w:rsid w:val="00EA749C"/>
    <w:rsid w:val="00ED67BD"/>
    <w:rsid w:val="00F06165"/>
    <w:rsid w:val="00F33B34"/>
    <w:rsid w:val="00F572CF"/>
    <w:rsid w:val="00F76618"/>
    <w:rsid w:val="00FD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AD1F4-0AF0-48D0-A9AC-0BFD9C84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9"/>
  </w:style>
  <w:style w:type="paragraph" w:styleId="Heading5">
    <w:name w:val="heading 5"/>
    <w:basedOn w:val="Normal"/>
    <w:link w:val="Heading5Char"/>
    <w:uiPriority w:val="9"/>
    <w:qFormat/>
    <w:rsid w:val="001A40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24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4062"/>
    <w:rPr>
      <w:rFonts w:ascii="Times New Roman" w:eastAsia="Times New Roman" w:hAnsi="Times New Roman" w:cs="Times New Roman"/>
      <w:b/>
      <w:bCs/>
      <w:sz w:val="20"/>
      <w:szCs w:val="20"/>
    </w:rPr>
  </w:style>
  <w:style w:type="character" w:styleId="Strong">
    <w:name w:val="Strong"/>
    <w:basedOn w:val="DefaultParagraphFont"/>
    <w:uiPriority w:val="22"/>
    <w:qFormat/>
    <w:rsid w:val="001A4062"/>
    <w:rPr>
      <w:b/>
      <w:bCs/>
    </w:rPr>
  </w:style>
  <w:style w:type="paragraph" w:styleId="NormalWeb">
    <w:name w:val="Normal (Web)"/>
    <w:basedOn w:val="Normal"/>
    <w:uiPriority w:val="99"/>
    <w:semiHidden/>
    <w:unhideWhenUsed/>
    <w:rsid w:val="001A4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Schenectady County Community College</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mooreds</dc:creator>
  <cp:keywords/>
  <dc:description/>
  <cp:lastModifiedBy>Sheila M. Foglietta</cp:lastModifiedBy>
  <cp:revision>3</cp:revision>
  <dcterms:created xsi:type="dcterms:W3CDTF">2016-11-11T19:45:00Z</dcterms:created>
  <dcterms:modified xsi:type="dcterms:W3CDTF">2016-11-11T19:45:00Z</dcterms:modified>
</cp:coreProperties>
</file>